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A56FD1">
              <w:rPr>
                <w:rFonts w:ascii="Arial" w:hAnsi="Arial" w:cs="Arial"/>
                <w:b/>
                <w:sz w:val="20"/>
                <w:szCs w:val="20"/>
              </w:rPr>
              <w:t xml:space="preserve"> Steve Mays</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A56FD1">
              <w:rPr>
                <w:rFonts w:ascii="Arial" w:hAnsi="Arial" w:cs="Arial"/>
                <w:b/>
                <w:sz w:val="20"/>
                <w:szCs w:val="20"/>
              </w:rPr>
              <w:t xml:space="preserve">  </w:t>
            </w:r>
            <w:hyperlink r:id="rId9" w:history="1">
              <w:r w:rsidR="00A56FD1" w:rsidRPr="006A04D2">
                <w:rPr>
                  <w:rStyle w:val="Hyperlink"/>
                  <w:rFonts w:ascii="Arial" w:hAnsi="Arial" w:cs="Arial"/>
                  <w:b/>
                  <w:sz w:val="20"/>
                  <w:szCs w:val="20"/>
                </w:rPr>
                <w:t>mayss@mason.k12.oh.us</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A56FD1">
              <w:rPr>
                <w:rFonts w:ascii="Arial" w:hAnsi="Arial" w:cs="Arial"/>
                <w:b/>
                <w:sz w:val="20"/>
                <w:szCs w:val="20"/>
              </w:rPr>
              <w:t xml:space="preserve"> 1/5/14</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A56FD1">
              <w:rPr>
                <w:rFonts w:ascii="Arial" w:hAnsi="Arial" w:cs="Arial"/>
                <w:b/>
                <w:sz w:val="20"/>
                <w:szCs w:val="20"/>
              </w:rPr>
              <w:t>Surviving a School Shooting</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A56FD1">
              <w:rPr>
                <w:rFonts w:ascii="Arial" w:hAnsi="Arial" w:cs="Arial"/>
                <w:b/>
                <w:sz w:val="20"/>
                <w:szCs w:val="20"/>
              </w:rPr>
              <w:t xml:space="preserve"> 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A56FD1">
              <w:rPr>
                <w:rFonts w:ascii="Arial" w:hAnsi="Arial" w:cs="Arial"/>
                <w:b/>
                <w:sz w:val="20"/>
                <w:szCs w:val="20"/>
              </w:rPr>
              <w:t xml:space="preserve">  1</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A56FD1">
              <w:rPr>
                <w:rFonts w:ascii="Arial" w:hAnsi="Arial" w:cs="Arial"/>
                <w:b/>
                <w:sz w:val="20"/>
                <w:szCs w:val="20"/>
              </w:rPr>
              <w:t xml:space="preserve">  1</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A56FD1">
              <w:rPr>
                <w:rFonts w:ascii="Arial" w:hAnsi="Arial" w:cs="Arial"/>
                <w:b/>
                <w:sz w:val="20"/>
                <w:szCs w:val="20"/>
              </w:rPr>
              <w:t xml:space="preserve">  Survival Ideas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A56FD1" w:rsidP="00927AEB">
            <w:pPr>
              <w:spacing w:before="60" w:after="60"/>
              <w:rPr>
                <w:rFonts w:ascii="Arial" w:hAnsi="Arial" w:cs="Arial"/>
                <w:b/>
                <w:sz w:val="20"/>
                <w:szCs w:val="20"/>
              </w:rPr>
            </w:pPr>
            <w:r>
              <w:rPr>
                <w:rFonts w:ascii="Arial" w:hAnsi="Arial" w:cs="Arial"/>
                <w:b/>
                <w:sz w:val="20"/>
                <w:szCs w:val="20"/>
              </w:rPr>
              <w:t>2-3 Class Periods (60 to 70 min each)</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A56FD1" w:rsidP="00927AEB">
            <w:pPr>
              <w:spacing w:before="60" w:after="60"/>
              <w:rPr>
                <w:rFonts w:ascii="Arial" w:hAnsi="Arial" w:cs="Arial"/>
                <w:b/>
                <w:sz w:val="20"/>
                <w:szCs w:val="20"/>
              </w:rPr>
            </w:pPr>
            <w:r>
              <w:rPr>
                <w:rFonts w:ascii="Arial" w:hAnsi="Arial" w:cs="Arial"/>
                <w:b/>
                <w:sz w:val="20"/>
                <w:szCs w:val="20"/>
              </w:rPr>
              <w:t>1 Class Period (60 to 70 min)</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A56FD1"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A56FD1" w:rsidRDefault="001C0D5A" w:rsidP="00A56FD1">
            <w:pPr>
              <w:pStyle w:val="ListParagraph"/>
              <w:numPr>
                <w:ilvl w:val="0"/>
                <w:numId w:val="16"/>
              </w:numPr>
              <w:spacing w:before="60" w:after="60"/>
              <w:rPr>
                <w:rFonts w:ascii="Arial" w:hAnsi="Arial" w:cs="Arial"/>
                <w:b/>
                <w:sz w:val="20"/>
                <w:szCs w:val="20"/>
              </w:rPr>
            </w:pPr>
            <w:r>
              <w:rPr>
                <w:rFonts w:ascii="Arial" w:hAnsi="Arial" w:cs="Arial"/>
                <w:b/>
                <w:sz w:val="20"/>
                <w:szCs w:val="20"/>
              </w:rPr>
              <w:t>Students will develop guiding questions about how to survive a school shooting.</w:t>
            </w:r>
          </w:p>
          <w:p w:rsidR="001C0D5A" w:rsidRPr="00A56FD1" w:rsidRDefault="001C0D5A" w:rsidP="00A56FD1">
            <w:pPr>
              <w:pStyle w:val="ListParagraph"/>
              <w:numPr>
                <w:ilvl w:val="0"/>
                <w:numId w:val="16"/>
              </w:numPr>
              <w:spacing w:before="60" w:after="60"/>
              <w:rPr>
                <w:rFonts w:ascii="Arial" w:hAnsi="Arial" w:cs="Arial"/>
                <w:b/>
                <w:sz w:val="20"/>
                <w:szCs w:val="20"/>
              </w:rPr>
            </w:pPr>
            <w:r>
              <w:rPr>
                <w:rFonts w:ascii="Arial" w:hAnsi="Arial" w:cs="Arial"/>
                <w:b/>
                <w:sz w:val="20"/>
                <w:szCs w:val="20"/>
              </w:rPr>
              <w:t>Students will discuss answers to the guiding questions in order to come up with a challenge for their class.</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1C0D5A" w:rsidRDefault="001C0D5A" w:rsidP="001C0D5A">
            <w:pPr>
              <w:pStyle w:val="ListParagraph"/>
              <w:numPr>
                <w:ilvl w:val="0"/>
                <w:numId w:val="17"/>
              </w:numPr>
              <w:spacing w:before="60" w:after="60"/>
              <w:rPr>
                <w:rFonts w:ascii="Arial" w:hAnsi="Arial" w:cs="Arial"/>
                <w:b/>
                <w:sz w:val="20"/>
                <w:szCs w:val="20"/>
              </w:rPr>
            </w:pPr>
            <w:r>
              <w:rPr>
                <w:rFonts w:ascii="Arial" w:hAnsi="Arial" w:cs="Arial"/>
                <w:b/>
                <w:sz w:val="20"/>
                <w:szCs w:val="20"/>
              </w:rPr>
              <w:t>Why has the frequency of school shootings increased over the past 15 years?</w:t>
            </w:r>
          </w:p>
          <w:p w:rsidR="001C0D5A" w:rsidRDefault="001C0D5A" w:rsidP="001C0D5A">
            <w:pPr>
              <w:pStyle w:val="ListParagraph"/>
              <w:numPr>
                <w:ilvl w:val="0"/>
                <w:numId w:val="17"/>
              </w:numPr>
              <w:spacing w:before="60" w:after="60"/>
              <w:rPr>
                <w:rFonts w:ascii="Arial" w:hAnsi="Arial" w:cs="Arial"/>
                <w:b/>
                <w:sz w:val="20"/>
                <w:szCs w:val="20"/>
              </w:rPr>
            </w:pPr>
            <w:r>
              <w:rPr>
                <w:rFonts w:ascii="Arial" w:hAnsi="Arial" w:cs="Arial"/>
                <w:b/>
                <w:sz w:val="20"/>
                <w:szCs w:val="20"/>
              </w:rPr>
              <w:t>What types of weapons have been used in school shootings?</w:t>
            </w:r>
          </w:p>
          <w:p w:rsidR="001C0D5A" w:rsidRDefault="001C0D5A" w:rsidP="001C0D5A">
            <w:pPr>
              <w:pStyle w:val="ListParagraph"/>
              <w:numPr>
                <w:ilvl w:val="0"/>
                <w:numId w:val="17"/>
              </w:numPr>
              <w:spacing w:before="60" w:after="60"/>
              <w:rPr>
                <w:rFonts w:ascii="Arial" w:hAnsi="Arial" w:cs="Arial"/>
                <w:b/>
                <w:sz w:val="20"/>
                <w:szCs w:val="20"/>
              </w:rPr>
            </w:pPr>
            <w:r>
              <w:rPr>
                <w:rFonts w:ascii="Arial" w:hAnsi="Arial" w:cs="Arial"/>
                <w:b/>
                <w:sz w:val="20"/>
                <w:szCs w:val="20"/>
              </w:rPr>
              <w:t>What would it take to stop the ammunition that has been used in school shootings?</w:t>
            </w:r>
          </w:p>
          <w:p w:rsidR="001C0D5A" w:rsidRDefault="001C0D5A" w:rsidP="001C0D5A">
            <w:pPr>
              <w:pStyle w:val="ListParagraph"/>
              <w:numPr>
                <w:ilvl w:val="0"/>
                <w:numId w:val="17"/>
              </w:numPr>
              <w:spacing w:before="60" w:after="60"/>
              <w:rPr>
                <w:rFonts w:ascii="Arial" w:hAnsi="Arial" w:cs="Arial"/>
                <w:b/>
                <w:sz w:val="20"/>
                <w:szCs w:val="20"/>
              </w:rPr>
            </w:pPr>
            <w:r>
              <w:rPr>
                <w:rFonts w:ascii="Arial" w:hAnsi="Arial" w:cs="Arial"/>
                <w:b/>
                <w:sz w:val="20"/>
                <w:szCs w:val="20"/>
              </w:rPr>
              <w:t>Is there a way to provide bullet proof vests for students and teachers?</w:t>
            </w:r>
          </w:p>
          <w:p w:rsidR="001C0D5A" w:rsidRDefault="001C0D5A" w:rsidP="001C0D5A">
            <w:pPr>
              <w:pStyle w:val="ListParagraph"/>
              <w:numPr>
                <w:ilvl w:val="0"/>
                <w:numId w:val="17"/>
              </w:numPr>
              <w:spacing w:before="60" w:after="60"/>
              <w:rPr>
                <w:rFonts w:ascii="Arial" w:hAnsi="Arial" w:cs="Arial"/>
                <w:b/>
                <w:sz w:val="20"/>
                <w:szCs w:val="20"/>
              </w:rPr>
            </w:pPr>
            <w:r>
              <w:rPr>
                <w:rFonts w:ascii="Arial" w:hAnsi="Arial" w:cs="Arial"/>
                <w:b/>
                <w:sz w:val="20"/>
                <w:szCs w:val="20"/>
              </w:rPr>
              <w:t>What is the cost of a bullet proof vest?</w:t>
            </w:r>
          </w:p>
          <w:p w:rsidR="001C0D5A" w:rsidRDefault="001C0D5A" w:rsidP="001C0D5A">
            <w:pPr>
              <w:pStyle w:val="ListParagraph"/>
              <w:numPr>
                <w:ilvl w:val="0"/>
                <w:numId w:val="17"/>
              </w:numPr>
              <w:spacing w:before="60" w:after="60"/>
              <w:rPr>
                <w:rFonts w:ascii="Arial" w:hAnsi="Arial" w:cs="Arial"/>
                <w:b/>
                <w:sz w:val="20"/>
                <w:szCs w:val="20"/>
              </w:rPr>
            </w:pPr>
            <w:r>
              <w:rPr>
                <w:rFonts w:ascii="Arial" w:hAnsi="Arial" w:cs="Arial"/>
                <w:b/>
                <w:sz w:val="20"/>
                <w:szCs w:val="20"/>
              </w:rPr>
              <w:t>Is there an affordable way to provide bullet proof vests for schools?</w:t>
            </w:r>
          </w:p>
          <w:p w:rsidR="00484972" w:rsidRPr="00484972" w:rsidRDefault="00484972"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Are there any homemade methods of making bullet proof material?</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2AF4"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522AF4"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2AF4"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522AF4"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2AF4" w:rsidP="00683F9D">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522AF4"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2AF4"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522AF4"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2AF4"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522AF4"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2AF4"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522AF4"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2AF4" w:rsidP="00683F9D">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522AF4"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2AF4"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lastRenderedPageBreak/>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522AF4"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522AF4"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522AF4"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522AF4" w:rsidP="00683F9D">
            <w:pPr>
              <w:rPr>
                <w:rFonts w:ascii="Arial" w:hAnsi="Arial" w:cs="Arial"/>
                <w:b/>
                <w:szCs w:val="20"/>
              </w:rPr>
            </w:pPr>
            <w:sdt>
              <w:sdtPr>
                <w:rPr>
                  <w:rFonts w:ascii="Arial" w:hAnsi="Arial" w:cs="Arial"/>
                  <w:sz w:val="22"/>
                  <w:szCs w:val="28"/>
                </w:rPr>
                <w:id w:val="863938760"/>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522AF4"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522AF4"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522AF4"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DA2AE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522AF4"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522AF4" w:rsidP="00683F9D">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DA2AE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522AF4"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522AF4"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522AF4"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p w:rsidR="000A434B" w:rsidRDefault="000A434B" w:rsidP="000A434B">
            <w:pPr>
              <w:numPr>
                <w:ilvl w:val="0"/>
                <w:numId w:val="18"/>
              </w:numPr>
              <w:shd w:val="clear" w:color="auto" w:fill="FFFFFF"/>
              <w:spacing w:beforeAutospacing="1" w:line="240" w:lineRule="atLeast"/>
              <w:ind w:left="0"/>
              <w:rPr>
                <w:rFonts w:ascii="Helvetica" w:hAnsi="Helvetica" w:cs="Helvetica"/>
                <w:sz w:val="20"/>
                <w:szCs w:val="20"/>
              </w:rPr>
            </w:pPr>
            <w:r w:rsidRPr="00DA2AE5">
              <w:rPr>
                <w:rFonts w:ascii="Helvetica" w:hAnsi="Helvetica" w:cs="Helvetica"/>
                <w:sz w:val="20"/>
                <w:szCs w:val="20"/>
              </w:rPr>
              <w:t>CCSS.Math.Content.HSS-IC.A.1</w:t>
            </w:r>
            <w:r>
              <w:rPr>
                <w:rStyle w:val="apple-converted-space"/>
                <w:rFonts w:ascii="Helvetica" w:hAnsi="Helvetica" w:cs="Helvetica"/>
                <w:color w:val="3B3B3A"/>
                <w:sz w:val="20"/>
                <w:szCs w:val="20"/>
              </w:rPr>
              <w:t> </w:t>
            </w:r>
            <w:r w:rsidRPr="00052F5D">
              <w:rPr>
                <w:rFonts w:ascii="Helvetica" w:hAnsi="Helvetica" w:cs="Helvetica"/>
                <w:sz w:val="20"/>
                <w:szCs w:val="20"/>
              </w:rPr>
              <w:t>Understand</w:t>
            </w:r>
            <w:r w:rsidRPr="00052F5D">
              <w:rPr>
                <w:rStyle w:val="apple-converted-space"/>
                <w:rFonts w:ascii="Helvetica" w:hAnsi="Helvetica" w:cs="Helvetica"/>
                <w:sz w:val="20"/>
                <w:szCs w:val="20"/>
              </w:rPr>
              <w:t xml:space="preserve"> statistics </w:t>
            </w:r>
            <w:r w:rsidRPr="00052F5D">
              <w:rPr>
                <w:rFonts w:ascii="Helvetica" w:hAnsi="Helvetica" w:cs="Helvetica"/>
                <w:sz w:val="20"/>
                <w:szCs w:val="20"/>
              </w:rPr>
              <w:t>as a proc</w:t>
            </w:r>
            <w:r>
              <w:rPr>
                <w:rFonts w:ascii="Helvetica" w:hAnsi="Helvetica" w:cs="Helvetica"/>
                <w:sz w:val="20"/>
                <w:szCs w:val="20"/>
              </w:rPr>
              <w:t xml:space="preserve">ess for making inferences about </w:t>
            </w:r>
            <w:r w:rsidRPr="00052F5D">
              <w:rPr>
                <w:rFonts w:ascii="Helvetica" w:hAnsi="Helvetica" w:cs="Helvetica"/>
                <w:sz w:val="20"/>
                <w:szCs w:val="20"/>
              </w:rPr>
              <w:t>population parameters based on a random sample from that population.</w:t>
            </w:r>
          </w:p>
          <w:p w:rsidR="000A434B" w:rsidRPr="00052F5D" w:rsidRDefault="000A434B" w:rsidP="000A434B">
            <w:pPr>
              <w:numPr>
                <w:ilvl w:val="0"/>
                <w:numId w:val="18"/>
              </w:numPr>
              <w:shd w:val="clear" w:color="auto" w:fill="FFFFFF"/>
              <w:spacing w:beforeAutospacing="1" w:line="240" w:lineRule="atLeast"/>
              <w:ind w:left="0"/>
              <w:rPr>
                <w:rFonts w:ascii="Helvetica" w:hAnsi="Helvetica" w:cs="Helvetica"/>
                <w:sz w:val="20"/>
                <w:szCs w:val="20"/>
              </w:rPr>
            </w:pPr>
          </w:p>
          <w:p w:rsidR="000A434B" w:rsidRPr="00DA2AE5" w:rsidRDefault="000A434B" w:rsidP="000A434B">
            <w:pPr>
              <w:numPr>
                <w:ilvl w:val="0"/>
                <w:numId w:val="18"/>
              </w:numPr>
              <w:shd w:val="clear" w:color="auto" w:fill="FFFFFF"/>
              <w:spacing w:beforeAutospacing="1" w:line="240" w:lineRule="atLeast"/>
              <w:ind w:left="0"/>
              <w:rPr>
                <w:rFonts w:ascii="Helvetica" w:hAnsi="Helvetica" w:cs="Helvetica"/>
                <w:color w:val="3B3B3A"/>
                <w:sz w:val="20"/>
                <w:szCs w:val="20"/>
              </w:rPr>
            </w:pPr>
            <w:r w:rsidRPr="00DA2AE5">
              <w:rPr>
                <w:rFonts w:ascii="Helvetica" w:hAnsi="Helvetica" w:cs="Helvetica"/>
                <w:sz w:val="20"/>
                <w:szCs w:val="20"/>
              </w:rPr>
              <w:t>CCSS.Math.Content.HSS-IC.A.2</w:t>
            </w:r>
            <w:r w:rsidRPr="00052F5D">
              <w:rPr>
                <w:rStyle w:val="apple-converted-space"/>
                <w:rFonts w:ascii="Helvetica" w:hAnsi="Helvetica" w:cs="Helvetica"/>
                <w:sz w:val="20"/>
                <w:szCs w:val="20"/>
              </w:rPr>
              <w:t> </w:t>
            </w:r>
            <w:r w:rsidRPr="00052F5D">
              <w:rPr>
                <w:rFonts w:ascii="Helvetica" w:hAnsi="Helvetica" w:cs="Helvetica"/>
                <w:sz w:val="20"/>
                <w:szCs w:val="20"/>
              </w:rPr>
              <w:t>Decide if a</w:t>
            </w:r>
            <w:r w:rsidRPr="00052F5D">
              <w:rPr>
                <w:rStyle w:val="apple-converted-space"/>
                <w:rFonts w:ascii="Helvetica" w:hAnsi="Helvetica" w:cs="Helvetica"/>
                <w:sz w:val="20"/>
                <w:szCs w:val="20"/>
              </w:rPr>
              <w:t xml:space="preserve"> specified </w:t>
            </w:r>
            <w:r w:rsidRPr="00052F5D">
              <w:rPr>
                <w:rFonts w:ascii="Helvetica" w:hAnsi="Helvetica" w:cs="Helvetica"/>
                <w:sz w:val="20"/>
                <w:szCs w:val="20"/>
              </w:rPr>
              <w:t>model is consistent with results from a given data-generating process, e.g., using simulation.</w:t>
            </w:r>
          </w:p>
          <w:p w:rsidR="000A434B" w:rsidRPr="001E6C15" w:rsidRDefault="000A434B" w:rsidP="00683F9D">
            <w:pPr>
              <w:rPr>
                <w:rFonts w:ascii="Arial" w:hAnsi="Arial" w:cs="Arial"/>
                <w:b/>
                <w:sz w:val="20"/>
                <w:szCs w:val="20"/>
              </w:rPr>
            </w:pPr>
          </w:p>
        </w:tc>
      </w:tr>
    </w:tbl>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3024B4" w:rsidRDefault="003024B4" w:rsidP="003024B4">
            <w:pPr>
              <w:spacing w:before="60" w:after="60"/>
              <w:rPr>
                <w:rFonts w:ascii="Arial" w:hAnsi="Arial" w:cs="Arial"/>
                <w:sz w:val="20"/>
                <w:szCs w:val="20"/>
              </w:rPr>
            </w:pPr>
          </w:p>
          <w:p w:rsidR="003024B4" w:rsidRPr="003024B4" w:rsidRDefault="003024B4" w:rsidP="003024B4">
            <w:pPr>
              <w:pStyle w:val="ListParagraph"/>
              <w:numPr>
                <w:ilvl w:val="0"/>
                <w:numId w:val="23"/>
              </w:numPr>
              <w:rPr>
                <w:rFonts w:ascii="Arial" w:hAnsi="Arial" w:cs="Arial"/>
                <w:sz w:val="20"/>
                <w:szCs w:val="20"/>
              </w:rPr>
            </w:pPr>
            <w:r w:rsidRPr="003024B4">
              <w:rPr>
                <w:rFonts w:ascii="Arial" w:hAnsi="Arial" w:cs="Arial"/>
                <w:sz w:val="20"/>
                <w:szCs w:val="20"/>
              </w:rPr>
              <w:t>Big tub of Oobleck for class demonstration.  The recipe can be found:</w:t>
            </w:r>
          </w:p>
          <w:p w:rsidR="003024B4" w:rsidRDefault="00522AF4" w:rsidP="003024B4">
            <w:pPr>
              <w:pStyle w:val="ListParagraph"/>
              <w:rPr>
                <w:rStyle w:val="Hyperlink"/>
                <w:rFonts w:ascii="Arial" w:hAnsi="Arial" w:cs="Arial"/>
                <w:sz w:val="20"/>
                <w:szCs w:val="20"/>
              </w:rPr>
            </w:pPr>
            <w:hyperlink r:id="rId10" w:history="1">
              <w:r w:rsidR="003024B4" w:rsidRPr="00396932">
                <w:rPr>
                  <w:rStyle w:val="Hyperlink"/>
                  <w:rFonts w:ascii="Arial" w:hAnsi="Arial" w:cs="Arial"/>
                  <w:sz w:val="20"/>
                  <w:szCs w:val="20"/>
                </w:rPr>
                <w:t>http://www.livescience.com/21536-oobleck-recipe.html</w:t>
              </w:r>
            </w:hyperlink>
          </w:p>
          <w:p w:rsidR="003024B4" w:rsidRPr="003024B4" w:rsidRDefault="003024B4" w:rsidP="003024B4">
            <w:pPr>
              <w:pStyle w:val="ListParagraph"/>
              <w:numPr>
                <w:ilvl w:val="0"/>
                <w:numId w:val="23"/>
              </w:numPr>
              <w:rPr>
                <w:rFonts w:ascii="Arial" w:hAnsi="Arial" w:cs="Arial"/>
                <w:color w:val="0000FF" w:themeColor="hyperlink"/>
                <w:sz w:val="20"/>
                <w:szCs w:val="20"/>
                <w:u w:val="single"/>
              </w:rPr>
            </w:pPr>
            <w:r w:rsidRPr="003024B4">
              <w:rPr>
                <w:rFonts w:ascii="Arial" w:hAnsi="Arial" w:cs="Arial"/>
                <w:sz w:val="20"/>
                <w:szCs w:val="20"/>
              </w:rPr>
              <w:t>Videos to show as a part of “The Hook”</w:t>
            </w:r>
          </w:p>
          <w:p w:rsidR="003024B4" w:rsidRDefault="00522AF4" w:rsidP="003024B4">
            <w:pPr>
              <w:pStyle w:val="ListParagraph"/>
              <w:ind w:left="702"/>
              <w:rPr>
                <w:rFonts w:ascii="Arial" w:hAnsi="Arial" w:cs="Arial"/>
                <w:sz w:val="20"/>
                <w:szCs w:val="20"/>
              </w:rPr>
            </w:pPr>
            <w:hyperlink r:id="rId11" w:history="1">
              <w:r w:rsidR="003024B4" w:rsidRPr="00237DF3">
                <w:rPr>
                  <w:rStyle w:val="Hyperlink"/>
                  <w:rFonts w:cs="Arial"/>
                  <w:sz w:val="20"/>
                  <w:szCs w:val="20"/>
                </w:rPr>
                <w:t>http://youtu.be/LlEo5MbcaX0</w:t>
              </w:r>
            </w:hyperlink>
          </w:p>
          <w:p w:rsidR="003024B4" w:rsidRDefault="00522AF4" w:rsidP="003024B4">
            <w:pPr>
              <w:pStyle w:val="ListParagraph"/>
              <w:ind w:left="702"/>
              <w:rPr>
                <w:rStyle w:val="Hyperlink"/>
                <w:rFonts w:ascii="Arial" w:hAnsi="Arial" w:cs="Arial"/>
                <w:sz w:val="20"/>
                <w:szCs w:val="20"/>
              </w:rPr>
            </w:pPr>
            <w:hyperlink r:id="rId12" w:history="1">
              <w:r w:rsidR="003024B4" w:rsidRPr="00237DF3">
                <w:rPr>
                  <w:rStyle w:val="Hyperlink"/>
                  <w:rFonts w:cs="Arial"/>
                  <w:sz w:val="20"/>
                  <w:szCs w:val="20"/>
                </w:rPr>
                <w:t>http://youtu.be/UAqMDeq5hoA</w:t>
              </w:r>
            </w:hyperlink>
          </w:p>
          <w:p w:rsidR="003024B4" w:rsidRPr="003024B4" w:rsidRDefault="003024B4" w:rsidP="003024B4">
            <w:pPr>
              <w:pStyle w:val="ListParagraph"/>
              <w:numPr>
                <w:ilvl w:val="0"/>
                <w:numId w:val="23"/>
              </w:numPr>
              <w:rPr>
                <w:rFonts w:ascii="Arial" w:hAnsi="Arial" w:cs="Arial"/>
                <w:sz w:val="20"/>
                <w:szCs w:val="20"/>
              </w:rPr>
            </w:pPr>
            <w:r>
              <w:rPr>
                <w:rFonts w:ascii="Arial" w:hAnsi="Arial" w:cs="Arial"/>
                <w:sz w:val="20"/>
                <w:szCs w:val="20"/>
              </w:rPr>
              <w:t>Handout:  (Our Challenge WS)  1.1.1.a Statistical Inference_Activity 1 Handout</w:t>
            </w:r>
          </w:p>
          <w:p w:rsidR="003024B4" w:rsidRPr="003024B4" w:rsidRDefault="003024B4" w:rsidP="003024B4">
            <w:pPr>
              <w:pStyle w:val="ListParagraph"/>
              <w:spacing w:before="60" w:after="60"/>
              <w:ind w:left="1440"/>
              <w:rPr>
                <w:rFonts w:ascii="Arial" w:hAnsi="Arial" w:cs="Arial"/>
                <w:b/>
                <w:sz w:val="20"/>
                <w:szCs w:val="20"/>
              </w:rPr>
            </w:pPr>
          </w:p>
        </w:tc>
      </w:tr>
    </w:tbl>
    <w:p w:rsidR="00436FC9" w:rsidRPr="00DA2AE5" w:rsidRDefault="00436FC9" w:rsidP="00436FC9">
      <w:pPr>
        <w:rPr>
          <w:rFonts w:ascii="Arial" w:hAnsi="Arial" w:cs="Arial"/>
          <w:b/>
          <w:color w:val="00B050"/>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0A434B" w:rsidRPr="000A434B" w:rsidRDefault="000A434B" w:rsidP="000A434B">
            <w:pPr>
              <w:rPr>
                <w:rFonts w:ascii="Arial" w:hAnsi="Arial" w:cs="Arial"/>
                <w:sz w:val="20"/>
                <w:szCs w:val="20"/>
              </w:rPr>
            </w:pPr>
            <w:r>
              <w:rPr>
                <w:rFonts w:ascii="Arial" w:hAnsi="Arial" w:cs="Arial"/>
                <w:sz w:val="20"/>
                <w:szCs w:val="20"/>
              </w:rPr>
              <w:t>The teacher should anticipate the “Guiding Questions” that students will brainstorm in order to be prepared to guide the discussion.</w:t>
            </w:r>
          </w:p>
        </w:tc>
      </w:tr>
    </w:tbl>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p w:rsidR="005465AE" w:rsidRDefault="005465AE" w:rsidP="001704D7">
      <w:pPr>
        <w:rPr>
          <w:rFonts w:ascii="Arial" w:hAnsi="Arial" w:cs="Arial"/>
          <w:sz w:val="20"/>
          <w:szCs w:val="20"/>
        </w:rPr>
      </w:pPr>
    </w:p>
    <w:p w:rsidR="005465AE" w:rsidRDefault="005465AE" w:rsidP="001704D7">
      <w:pPr>
        <w:rPr>
          <w:rFonts w:ascii="Arial" w:hAnsi="Arial" w:cs="Arial"/>
          <w:sz w:val="20"/>
          <w:szCs w:val="20"/>
        </w:rPr>
      </w:pPr>
    </w:p>
    <w:p w:rsidR="005465AE" w:rsidRDefault="005465AE" w:rsidP="001704D7">
      <w:pPr>
        <w:rPr>
          <w:rFonts w:ascii="Arial" w:hAnsi="Arial" w:cs="Arial"/>
          <w:sz w:val="20"/>
          <w:szCs w:val="20"/>
        </w:rPr>
      </w:pPr>
    </w:p>
    <w:p w:rsidR="005465AE" w:rsidRDefault="005465AE" w:rsidP="001704D7">
      <w:pPr>
        <w:rPr>
          <w:rFonts w:ascii="Arial" w:hAnsi="Arial" w:cs="Arial"/>
          <w:sz w:val="20"/>
          <w:szCs w:val="20"/>
        </w:rPr>
      </w:pPr>
    </w:p>
    <w:p w:rsidR="005465AE" w:rsidRDefault="005465AE"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E43281" w:rsidP="00927AEB">
            <w:pPr>
              <w:spacing w:before="60" w:after="60"/>
              <w:rPr>
                <w:rFonts w:ascii="Arial" w:hAnsi="Arial" w:cs="Arial"/>
                <w:b/>
                <w:sz w:val="20"/>
                <w:szCs w:val="20"/>
              </w:rPr>
            </w:pPr>
            <w:r>
              <w:rPr>
                <w:rFonts w:ascii="Arial" w:hAnsi="Arial" w:cs="Arial"/>
                <w:b/>
                <w:sz w:val="20"/>
                <w:szCs w:val="20"/>
              </w:rPr>
              <w:lastRenderedPageBreak/>
              <w:t xml:space="preserve">Activity </w:t>
            </w:r>
            <w:r w:rsidR="001704D7">
              <w:rPr>
                <w:rFonts w:ascii="Arial" w:hAnsi="Arial" w:cs="Arial"/>
                <w:b/>
                <w:sz w:val="20"/>
                <w:szCs w:val="20"/>
              </w:rPr>
              <w:t>Procedures</w:t>
            </w:r>
            <w:r w:rsidR="00634D32">
              <w:rPr>
                <w:rFonts w:ascii="Arial" w:hAnsi="Arial" w:cs="Arial"/>
                <w:b/>
                <w:sz w:val="20"/>
                <w:szCs w:val="20"/>
              </w:rPr>
              <w:t>:</w:t>
            </w:r>
          </w:p>
          <w:p w:rsidR="005465AE" w:rsidRDefault="005465AE" w:rsidP="005465AE">
            <w:pPr>
              <w:pStyle w:val="ListParagraph"/>
              <w:numPr>
                <w:ilvl w:val="0"/>
                <w:numId w:val="19"/>
              </w:numPr>
              <w:rPr>
                <w:rFonts w:ascii="Arial" w:hAnsi="Arial" w:cs="Arial"/>
                <w:sz w:val="20"/>
                <w:szCs w:val="20"/>
              </w:rPr>
            </w:pPr>
            <w:r>
              <w:rPr>
                <w:rFonts w:ascii="Arial" w:hAnsi="Arial" w:cs="Arial"/>
                <w:sz w:val="20"/>
                <w:szCs w:val="20"/>
              </w:rPr>
              <w:t>Display the following quote to the class:  “</w:t>
            </w:r>
            <w:r w:rsidRPr="005D2C2F">
              <w:rPr>
                <w:rFonts w:ascii="Arial" w:hAnsi="Arial" w:cs="Arial"/>
                <w:sz w:val="20"/>
                <w:szCs w:val="20"/>
              </w:rPr>
              <w:t>Between 1992 and 2013, there were 387 school shootings in the Unites States.  Many students are afraid to go to school due to these tragedies.  Is there a way to provide more protection for students and teachers in the event of a school shooting?</w:t>
            </w:r>
            <w:r>
              <w:rPr>
                <w:rFonts w:ascii="Arial" w:hAnsi="Arial" w:cs="Arial"/>
                <w:sz w:val="20"/>
                <w:szCs w:val="20"/>
              </w:rPr>
              <w:t>”</w:t>
            </w:r>
          </w:p>
          <w:p w:rsidR="005465AE" w:rsidRDefault="005465AE" w:rsidP="005465AE">
            <w:pPr>
              <w:pStyle w:val="ListParagraph"/>
              <w:numPr>
                <w:ilvl w:val="0"/>
                <w:numId w:val="19"/>
              </w:numPr>
              <w:rPr>
                <w:rFonts w:ascii="Arial" w:hAnsi="Arial" w:cs="Arial"/>
                <w:sz w:val="20"/>
                <w:szCs w:val="20"/>
              </w:rPr>
            </w:pPr>
            <w:r>
              <w:rPr>
                <w:rFonts w:ascii="Arial" w:hAnsi="Arial" w:cs="Arial"/>
                <w:sz w:val="20"/>
                <w:szCs w:val="20"/>
              </w:rPr>
              <w:t xml:space="preserve">Show the class two videos about using nanotechnology and Non-Newtonian fluids in bulletproof materials.  </w:t>
            </w:r>
          </w:p>
          <w:p w:rsidR="005465AE" w:rsidRDefault="00522AF4" w:rsidP="005465AE">
            <w:pPr>
              <w:pStyle w:val="ListParagraph"/>
              <w:ind w:left="702"/>
              <w:rPr>
                <w:rFonts w:ascii="Arial" w:hAnsi="Arial" w:cs="Arial"/>
                <w:sz w:val="20"/>
                <w:szCs w:val="20"/>
              </w:rPr>
            </w:pPr>
            <w:hyperlink r:id="rId13" w:history="1">
              <w:r w:rsidR="005465AE" w:rsidRPr="00237DF3">
                <w:rPr>
                  <w:rStyle w:val="Hyperlink"/>
                  <w:rFonts w:cs="Arial"/>
                  <w:sz w:val="20"/>
                  <w:szCs w:val="20"/>
                </w:rPr>
                <w:t>http://youtu.be/LlEo5MbcaX0</w:t>
              </w:r>
            </w:hyperlink>
          </w:p>
          <w:p w:rsidR="005465AE" w:rsidRDefault="00522AF4" w:rsidP="005465AE">
            <w:pPr>
              <w:pStyle w:val="ListParagraph"/>
              <w:ind w:left="702"/>
              <w:rPr>
                <w:rFonts w:ascii="Arial" w:hAnsi="Arial" w:cs="Arial"/>
                <w:sz w:val="20"/>
                <w:szCs w:val="20"/>
              </w:rPr>
            </w:pPr>
            <w:hyperlink r:id="rId14" w:history="1">
              <w:r w:rsidR="005465AE" w:rsidRPr="00237DF3">
                <w:rPr>
                  <w:rStyle w:val="Hyperlink"/>
                  <w:rFonts w:cs="Arial"/>
                  <w:sz w:val="20"/>
                  <w:szCs w:val="20"/>
                </w:rPr>
                <w:t>http://youtu.be/UAqMDeq5hoA</w:t>
              </w:r>
            </w:hyperlink>
          </w:p>
          <w:p w:rsidR="005465AE" w:rsidRDefault="005465AE" w:rsidP="005465AE">
            <w:pPr>
              <w:pStyle w:val="ListParagraph"/>
              <w:numPr>
                <w:ilvl w:val="0"/>
                <w:numId w:val="19"/>
              </w:numPr>
              <w:rPr>
                <w:rFonts w:ascii="Arial" w:hAnsi="Arial" w:cs="Arial"/>
                <w:sz w:val="20"/>
                <w:szCs w:val="20"/>
              </w:rPr>
            </w:pPr>
            <w:r>
              <w:rPr>
                <w:rFonts w:ascii="Arial" w:hAnsi="Arial" w:cs="Arial"/>
                <w:sz w:val="20"/>
                <w:szCs w:val="20"/>
              </w:rPr>
              <w:t>Talk about Oobleck as a Non-Newtonian fluid.  Make a large tub of Oobleck and have students run across it to show that it takes on the form of a solid when it is impacted.  (This tub must be made prior to class time.)</w:t>
            </w:r>
          </w:p>
          <w:p w:rsidR="005465AE" w:rsidRPr="005D2C2F" w:rsidRDefault="005465AE" w:rsidP="005465AE">
            <w:pPr>
              <w:pStyle w:val="ListParagraph"/>
              <w:numPr>
                <w:ilvl w:val="0"/>
                <w:numId w:val="19"/>
              </w:numPr>
              <w:rPr>
                <w:rFonts w:ascii="Arial" w:hAnsi="Arial" w:cs="Arial"/>
                <w:sz w:val="20"/>
                <w:szCs w:val="20"/>
              </w:rPr>
            </w:pPr>
            <w:r>
              <w:rPr>
                <w:rFonts w:ascii="Arial" w:hAnsi="Arial" w:cs="Arial"/>
                <w:sz w:val="20"/>
                <w:szCs w:val="20"/>
              </w:rPr>
              <w:t>Pass out the “Our Challenge” worksheet and work through it.</w:t>
            </w:r>
          </w:p>
          <w:p w:rsidR="00792BD2" w:rsidRPr="005465AE" w:rsidRDefault="00792BD2" w:rsidP="005465AE">
            <w:pPr>
              <w:spacing w:before="60" w:after="60"/>
              <w:ind w:left="360"/>
              <w:rPr>
                <w:rFonts w:ascii="Arial" w:hAnsi="Arial" w:cs="Arial"/>
                <w:sz w:val="20"/>
                <w:szCs w:val="20"/>
              </w:rPr>
            </w:pPr>
          </w:p>
        </w:tc>
      </w:tr>
    </w:tbl>
    <w:p w:rsidR="00436FC9" w:rsidRDefault="00436FC9" w:rsidP="00436FC9">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p w:rsidR="005465AE" w:rsidRPr="005465AE" w:rsidRDefault="005465AE" w:rsidP="00492666">
                            <w:pPr>
                              <w:rPr>
                                <w:rFonts w:ascii="Arial" w:hAnsi="Arial" w:cs="Arial"/>
                                <w:sz w:val="20"/>
                                <w:szCs w:val="20"/>
                              </w:rPr>
                            </w:pPr>
                            <w:r>
                              <w:rPr>
                                <w:rFonts w:ascii="Arial" w:hAnsi="Arial" w:cs="Arial"/>
                                <w:sz w:val="20"/>
                                <w:szCs w:val="20"/>
                              </w:rPr>
                              <w:t>Throughout this activity, students will be discussing “Our Challenge”, the “Big Idea”, and “The Essential Question”.  During these discussions the teacher should be conducting formative assessments by listening to the team discussions and asking each team leading questions that allow the students to dig deeper into the assignment.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p w:rsidR="005465AE" w:rsidRPr="005465AE" w:rsidRDefault="005465AE" w:rsidP="00492666">
                      <w:pPr>
                        <w:rPr>
                          <w:rFonts w:ascii="Arial" w:hAnsi="Arial" w:cs="Arial"/>
                          <w:sz w:val="20"/>
                          <w:szCs w:val="20"/>
                        </w:rPr>
                      </w:pPr>
                      <w:r>
                        <w:rPr>
                          <w:rFonts w:ascii="Arial" w:hAnsi="Arial" w:cs="Arial"/>
                          <w:sz w:val="20"/>
                          <w:szCs w:val="20"/>
                        </w:rPr>
                        <w:t>Throughout this activity, students will be discussing “Our Challenge”, the “Big Idea”, and “The Essential Question”.  During these discussions the teacher should be conducting formative assessments by listening to the team discussions and asking each team leading questions that allow the students to dig deeper into the assignment.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5465AE" w:rsidRDefault="005465AE" w:rsidP="001704D7">
      <w:pPr>
        <w:rPr>
          <w:rFonts w:ascii="Arial" w:hAnsi="Arial" w:cs="Arial"/>
          <w:sz w:val="20"/>
          <w:szCs w:val="20"/>
        </w:rPr>
      </w:pPr>
    </w:p>
    <w:p w:rsidR="005465AE" w:rsidRDefault="005465AE" w:rsidP="001704D7">
      <w:pPr>
        <w:rPr>
          <w:rFonts w:ascii="Arial" w:hAnsi="Arial" w:cs="Arial"/>
          <w:sz w:val="20"/>
          <w:szCs w:val="20"/>
        </w:rPr>
      </w:pPr>
    </w:p>
    <w:p w:rsidR="005465AE" w:rsidRDefault="005465AE" w:rsidP="001704D7">
      <w:pPr>
        <w:rPr>
          <w:rFonts w:ascii="Arial" w:hAnsi="Arial" w:cs="Arial"/>
          <w:sz w:val="20"/>
          <w:szCs w:val="20"/>
        </w:rPr>
      </w:pPr>
    </w:p>
    <w:p w:rsidR="005465AE" w:rsidRDefault="005465AE" w:rsidP="001704D7">
      <w:p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p w:rsidR="005465AE" w:rsidRPr="005465AE" w:rsidRDefault="005465AE" w:rsidP="00492666">
                            <w:pPr>
                              <w:rPr>
                                <w:rFonts w:ascii="Arial" w:hAnsi="Arial" w:cs="Arial"/>
                                <w:sz w:val="20"/>
                                <w:szCs w:val="20"/>
                              </w:rPr>
                            </w:pPr>
                            <w:r>
                              <w:rPr>
                                <w:rFonts w:ascii="Arial" w:hAnsi="Arial" w:cs="Arial"/>
                                <w:sz w:val="20"/>
                                <w:szCs w:val="20"/>
                              </w:rPr>
                              <w:t>The summative assessments for this activity will be a part of the summative assessments for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p w:rsidR="005465AE" w:rsidRPr="005465AE" w:rsidRDefault="005465AE" w:rsidP="00492666">
                      <w:pPr>
                        <w:rPr>
                          <w:rFonts w:ascii="Arial" w:hAnsi="Arial" w:cs="Arial"/>
                          <w:sz w:val="20"/>
                          <w:szCs w:val="20"/>
                        </w:rPr>
                      </w:pPr>
                      <w:r>
                        <w:rPr>
                          <w:rFonts w:ascii="Arial" w:hAnsi="Arial" w:cs="Arial"/>
                          <w:sz w:val="20"/>
                          <w:szCs w:val="20"/>
                        </w:rPr>
                        <w:t>The summative assessments for this activity will be a part of the summative assessments for the entire Unit.</w:t>
                      </w:r>
                    </w:p>
                  </w:txbxContent>
                </v:textbox>
              </v:shape>
            </w:pict>
          </mc:Fallback>
        </mc:AlternateContent>
      </w: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5465AE" w:rsidRDefault="005465AE"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F32DE4" w:rsidRDefault="00F32DE4" w:rsidP="005465AE">
            <w:pPr>
              <w:rPr>
                <w:rFonts w:ascii="Arial" w:hAnsi="Arial" w:cs="Arial"/>
                <w:color w:val="C00000"/>
                <w:sz w:val="20"/>
                <w:szCs w:val="20"/>
              </w:rPr>
            </w:pPr>
            <w:r>
              <w:rPr>
                <w:rFonts w:ascii="Arial" w:hAnsi="Arial" w:cs="Arial"/>
                <w:b/>
                <w:sz w:val="20"/>
                <w:szCs w:val="20"/>
              </w:rPr>
              <w:t xml:space="preserve">Differentiation: </w:t>
            </w:r>
          </w:p>
          <w:p w:rsidR="005465AE" w:rsidRPr="005465AE" w:rsidRDefault="005465AE" w:rsidP="005465AE">
            <w:pPr>
              <w:rPr>
                <w:rFonts w:ascii="Arial" w:hAnsi="Arial" w:cs="Arial"/>
                <w:sz w:val="20"/>
                <w:szCs w:val="20"/>
              </w:rPr>
            </w:pPr>
            <w:r>
              <w:rPr>
                <w:rFonts w:ascii="Arial" w:hAnsi="Arial" w:cs="Arial"/>
                <w:sz w:val="20"/>
                <w:szCs w:val="20"/>
              </w:rPr>
              <w:t>For students that perform at a below average level, it can be helpful to group them with students that perform at an above average level.  Throughout this Unit different skills will be required, therefore the teacher should evaluate each student’s work habits and create effective teams based on that evaluation.</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8735D0" w:rsidRDefault="00F32DE4" w:rsidP="00F32DE4">
            <w:pPr>
              <w:rPr>
                <w:rFonts w:ascii="Arial" w:hAnsi="Arial" w:cs="Arial"/>
                <w:sz w:val="20"/>
                <w:szCs w:val="20"/>
              </w:rPr>
            </w:pPr>
            <w:r>
              <w:rPr>
                <w:rFonts w:ascii="Arial" w:hAnsi="Arial" w:cs="Arial"/>
                <w:b/>
                <w:sz w:val="20"/>
                <w:szCs w:val="20"/>
              </w:rPr>
              <w:t xml:space="preserve">Reflection:  </w:t>
            </w:r>
            <w:r w:rsidR="008735D0" w:rsidRPr="008735D0">
              <w:rPr>
                <w:rFonts w:ascii="Arial" w:hAnsi="Arial" w:cs="Arial"/>
                <w:sz w:val="20"/>
                <w:szCs w:val="20"/>
              </w:rPr>
              <w:t>After completing the first activity, I have a better understanding of how to lead a class discussion that introduces The Big Idea, The Essential Question, and The Challenge.  My students were very engaged in the conversation about school shootings and how to make things safer at school.  The videos worked well to “hook” the students and the small tub of Ooblek I brought to class really “hooked” them in as well.</w:t>
            </w:r>
          </w:p>
          <w:p w:rsidR="008735D0" w:rsidRPr="008735D0" w:rsidRDefault="008735D0" w:rsidP="00F32DE4">
            <w:pPr>
              <w:rPr>
                <w:rFonts w:ascii="Arial" w:hAnsi="Arial" w:cs="Arial"/>
                <w:sz w:val="20"/>
                <w:szCs w:val="20"/>
              </w:rPr>
            </w:pPr>
          </w:p>
          <w:p w:rsidR="008735D0" w:rsidRPr="008735D0" w:rsidRDefault="008735D0" w:rsidP="00F32DE4">
            <w:pPr>
              <w:rPr>
                <w:rFonts w:ascii="Arial" w:hAnsi="Arial" w:cs="Arial"/>
                <w:sz w:val="20"/>
                <w:szCs w:val="20"/>
              </w:rPr>
            </w:pPr>
            <w:r w:rsidRPr="008735D0">
              <w:rPr>
                <w:rFonts w:ascii="Arial" w:hAnsi="Arial" w:cs="Arial"/>
                <w:sz w:val="20"/>
                <w:szCs w:val="20"/>
              </w:rPr>
              <w:t>It’s been a while since my students showed this much interest in a project that we will do in class.</w:t>
            </w:r>
          </w:p>
          <w:p w:rsidR="008735D0" w:rsidRPr="008735D0" w:rsidRDefault="008735D0" w:rsidP="00F32DE4">
            <w:pPr>
              <w:rPr>
                <w:rFonts w:ascii="Arial" w:hAnsi="Arial" w:cs="Arial"/>
                <w:sz w:val="20"/>
                <w:szCs w:val="20"/>
              </w:rPr>
            </w:pPr>
          </w:p>
          <w:p w:rsidR="008735D0" w:rsidRPr="008735D0" w:rsidRDefault="008735D0" w:rsidP="00F32DE4">
            <w:pPr>
              <w:rPr>
                <w:rFonts w:ascii="Arial" w:hAnsi="Arial" w:cs="Arial"/>
                <w:sz w:val="20"/>
                <w:szCs w:val="20"/>
              </w:rPr>
            </w:pPr>
            <w:r w:rsidRPr="008735D0">
              <w:rPr>
                <w:rFonts w:ascii="Arial" w:hAnsi="Arial" w:cs="Arial"/>
                <w:sz w:val="20"/>
                <w:szCs w:val="20"/>
              </w:rPr>
              <w:t>For teachers, it’s important that you understand the difference between Essential Questions and Guiding Questions.  My students wanted to ask Guiding Questions as Essential Questions because they were brainstorming ideas about making bulletproof materials before the videos were shown.</w:t>
            </w:r>
          </w:p>
          <w:p w:rsidR="008735D0" w:rsidRPr="008735D0" w:rsidRDefault="008735D0" w:rsidP="00F32DE4">
            <w:pPr>
              <w:rPr>
                <w:rFonts w:ascii="Arial" w:hAnsi="Arial" w:cs="Arial"/>
                <w:sz w:val="20"/>
                <w:szCs w:val="20"/>
              </w:rPr>
            </w:pPr>
          </w:p>
          <w:p w:rsidR="008735D0" w:rsidRPr="008735D0" w:rsidRDefault="008735D0" w:rsidP="00F32DE4">
            <w:pPr>
              <w:rPr>
                <w:rFonts w:ascii="Arial" w:hAnsi="Arial" w:cs="Arial"/>
                <w:sz w:val="20"/>
                <w:szCs w:val="20"/>
              </w:rPr>
            </w:pPr>
            <w:r w:rsidRPr="008735D0">
              <w:rPr>
                <w:rFonts w:ascii="Arial" w:hAnsi="Arial" w:cs="Arial"/>
                <w:sz w:val="20"/>
                <w:szCs w:val="20"/>
              </w:rPr>
              <w:t>After this activity, I’ve got my students hooked.  Now it’s time to do the math and science.</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5"/>
      <w:footerReference w:type="default" r:id="rId16"/>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F4" w:rsidRDefault="00522AF4" w:rsidP="005F7C59">
      <w:r>
        <w:separator/>
      </w:r>
    </w:p>
  </w:endnote>
  <w:endnote w:type="continuationSeparator" w:id="0">
    <w:p w:rsidR="00522AF4" w:rsidRDefault="00522AF4"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BE0586">
          <w:rPr>
            <w:noProof/>
          </w:rPr>
          <w:t>2</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F4" w:rsidRDefault="00522AF4" w:rsidP="005F7C59">
      <w:r>
        <w:separator/>
      </w:r>
    </w:p>
  </w:footnote>
  <w:footnote w:type="continuationSeparator" w:id="0">
    <w:p w:rsidR="00522AF4" w:rsidRDefault="00522AF4"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A69"/>
    <w:multiLevelType w:val="hybridMultilevel"/>
    <w:tmpl w:val="68CC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45F1F"/>
    <w:multiLevelType w:val="hybridMultilevel"/>
    <w:tmpl w:val="905A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53D88"/>
    <w:multiLevelType w:val="multilevel"/>
    <w:tmpl w:val="D2442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B05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42A83"/>
    <w:multiLevelType w:val="hybridMultilevel"/>
    <w:tmpl w:val="95AC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419D6"/>
    <w:multiLevelType w:val="hybridMultilevel"/>
    <w:tmpl w:val="14BE0708"/>
    <w:lvl w:ilvl="0" w:tplc="900209A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6FE5ABD"/>
    <w:multiLevelType w:val="hybridMultilevel"/>
    <w:tmpl w:val="39E2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2BD"/>
    <w:multiLevelType w:val="hybridMultilevel"/>
    <w:tmpl w:val="4E50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580773"/>
    <w:multiLevelType w:val="hybridMultilevel"/>
    <w:tmpl w:val="B72ECE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8F30E7"/>
    <w:multiLevelType w:val="hybridMultilevel"/>
    <w:tmpl w:val="67A0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D21F8"/>
    <w:multiLevelType w:val="multilevel"/>
    <w:tmpl w:val="3788A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B05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
  </w:num>
  <w:num w:numId="4">
    <w:abstractNumId w:val="17"/>
  </w:num>
  <w:num w:numId="5">
    <w:abstractNumId w:val="16"/>
  </w:num>
  <w:num w:numId="6">
    <w:abstractNumId w:val="5"/>
  </w:num>
  <w:num w:numId="7">
    <w:abstractNumId w:val="6"/>
  </w:num>
  <w:num w:numId="8">
    <w:abstractNumId w:val="14"/>
  </w:num>
  <w:num w:numId="9">
    <w:abstractNumId w:val="4"/>
  </w:num>
  <w:num w:numId="10">
    <w:abstractNumId w:val="15"/>
  </w:num>
  <w:num w:numId="11">
    <w:abstractNumId w:val="9"/>
  </w:num>
  <w:num w:numId="12">
    <w:abstractNumId w:val="2"/>
  </w:num>
  <w:num w:numId="13">
    <w:abstractNumId w:val="22"/>
  </w:num>
  <w:num w:numId="14">
    <w:abstractNumId w:val="21"/>
  </w:num>
  <w:num w:numId="15">
    <w:abstractNumId w:val="19"/>
  </w:num>
  <w:num w:numId="16">
    <w:abstractNumId w:val="12"/>
  </w:num>
  <w:num w:numId="17">
    <w:abstractNumId w:val="8"/>
  </w:num>
  <w:num w:numId="18">
    <w:abstractNumId w:val="7"/>
  </w:num>
  <w:num w:numId="19">
    <w:abstractNumId w:val="1"/>
  </w:num>
  <w:num w:numId="20">
    <w:abstractNumId w:val="18"/>
  </w:num>
  <w:num w:numId="21">
    <w:abstractNumId w:val="0"/>
  </w:num>
  <w:num w:numId="22">
    <w:abstractNumId w:val="20"/>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30AA"/>
    <w:rsid w:val="00046C11"/>
    <w:rsid w:val="00054325"/>
    <w:rsid w:val="00054D6E"/>
    <w:rsid w:val="00067858"/>
    <w:rsid w:val="00082A60"/>
    <w:rsid w:val="000A0AAB"/>
    <w:rsid w:val="000A434B"/>
    <w:rsid w:val="000B30CC"/>
    <w:rsid w:val="000B7058"/>
    <w:rsid w:val="00107816"/>
    <w:rsid w:val="00112DD2"/>
    <w:rsid w:val="00130599"/>
    <w:rsid w:val="00146376"/>
    <w:rsid w:val="0014643D"/>
    <w:rsid w:val="001704D7"/>
    <w:rsid w:val="0017523F"/>
    <w:rsid w:val="001957A1"/>
    <w:rsid w:val="00195F8A"/>
    <w:rsid w:val="001C0D5A"/>
    <w:rsid w:val="001C59E4"/>
    <w:rsid w:val="001F7250"/>
    <w:rsid w:val="00206012"/>
    <w:rsid w:val="00212323"/>
    <w:rsid w:val="0025451F"/>
    <w:rsid w:val="00257B58"/>
    <w:rsid w:val="0027559B"/>
    <w:rsid w:val="00284842"/>
    <w:rsid w:val="002A2CF6"/>
    <w:rsid w:val="002A3A95"/>
    <w:rsid w:val="002B290A"/>
    <w:rsid w:val="003024B4"/>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32E7"/>
    <w:rsid w:val="00454D70"/>
    <w:rsid w:val="00484972"/>
    <w:rsid w:val="0048522B"/>
    <w:rsid w:val="00492666"/>
    <w:rsid w:val="004A53EC"/>
    <w:rsid w:val="004C1C79"/>
    <w:rsid w:val="004C4916"/>
    <w:rsid w:val="004D4B0C"/>
    <w:rsid w:val="004E24A0"/>
    <w:rsid w:val="00522AF4"/>
    <w:rsid w:val="005465AE"/>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6C2D69"/>
    <w:rsid w:val="00714897"/>
    <w:rsid w:val="00731068"/>
    <w:rsid w:val="007312C4"/>
    <w:rsid w:val="007466F3"/>
    <w:rsid w:val="007602A1"/>
    <w:rsid w:val="007648A5"/>
    <w:rsid w:val="00767EAD"/>
    <w:rsid w:val="00792BD2"/>
    <w:rsid w:val="007F0927"/>
    <w:rsid w:val="00840361"/>
    <w:rsid w:val="00852CDE"/>
    <w:rsid w:val="00854D5E"/>
    <w:rsid w:val="0085699A"/>
    <w:rsid w:val="00865F12"/>
    <w:rsid w:val="008735D0"/>
    <w:rsid w:val="00890FDF"/>
    <w:rsid w:val="008A2F18"/>
    <w:rsid w:val="008C5211"/>
    <w:rsid w:val="008D0DE3"/>
    <w:rsid w:val="008D1CE3"/>
    <w:rsid w:val="008D4E21"/>
    <w:rsid w:val="008E37F4"/>
    <w:rsid w:val="008F15D4"/>
    <w:rsid w:val="008F66BC"/>
    <w:rsid w:val="00922618"/>
    <w:rsid w:val="0093495E"/>
    <w:rsid w:val="00945F78"/>
    <w:rsid w:val="00994D73"/>
    <w:rsid w:val="009A07C3"/>
    <w:rsid w:val="009D07C3"/>
    <w:rsid w:val="00A069A2"/>
    <w:rsid w:val="00A361D8"/>
    <w:rsid w:val="00A50292"/>
    <w:rsid w:val="00A56FD1"/>
    <w:rsid w:val="00A7688F"/>
    <w:rsid w:val="00AA6498"/>
    <w:rsid w:val="00AC54A6"/>
    <w:rsid w:val="00AC7581"/>
    <w:rsid w:val="00AD2735"/>
    <w:rsid w:val="00AD6219"/>
    <w:rsid w:val="00AF0096"/>
    <w:rsid w:val="00B10558"/>
    <w:rsid w:val="00B16F3D"/>
    <w:rsid w:val="00B47A60"/>
    <w:rsid w:val="00BD0C1C"/>
    <w:rsid w:val="00BE0586"/>
    <w:rsid w:val="00BF20CD"/>
    <w:rsid w:val="00BF5108"/>
    <w:rsid w:val="00C0579B"/>
    <w:rsid w:val="00C34E14"/>
    <w:rsid w:val="00C50080"/>
    <w:rsid w:val="00C649C1"/>
    <w:rsid w:val="00C657F3"/>
    <w:rsid w:val="00C6688D"/>
    <w:rsid w:val="00CC7BB5"/>
    <w:rsid w:val="00CD0090"/>
    <w:rsid w:val="00CF4695"/>
    <w:rsid w:val="00D035C3"/>
    <w:rsid w:val="00D054C8"/>
    <w:rsid w:val="00D418E0"/>
    <w:rsid w:val="00D51444"/>
    <w:rsid w:val="00D650E1"/>
    <w:rsid w:val="00D6711A"/>
    <w:rsid w:val="00D75566"/>
    <w:rsid w:val="00D845F4"/>
    <w:rsid w:val="00DA2AE5"/>
    <w:rsid w:val="00DC6C55"/>
    <w:rsid w:val="00DE5656"/>
    <w:rsid w:val="00E0358C"/>
    <w:rsid w:val="00E14DF6"/>
    <w:rsid w:val="00E2338C"/>
    <w:rsid w:val="00E3036E"/>
    <w:rsid w:val="00E37DAA"/>
    <w:rsid w:val="00E43281"/>
    <w:rsid w:val="00EC444F"/>
    <w:rsid w:val="00ED346B"/>
    <w:rsid w:val="00EF4401"/>
    <w:rsid w:val="00F2418B"/>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A56FD1"/>
    <w:rPr>
      <w:color w:val="0000FF" w:themeColor="hyperlink"/>
      <w:u w:val="single"/>
    </w:rPr>
  </w:style>
  <w:style w:type="character" w:customStyle="1" w:styleId="apple-converted-space">
    <w:name w:val="apple-converted-space"/>
    <w:basedOn w:val="DefaultParagraphFont"/>
    <w:rsid w:val="00DA2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A56FD1"/>
    <w:rPr>
      <w:color w:val="0000FF" w:themeColor="hyperlink"/>
      <w:u w:val="single"/>
    </w:rPr>
  </w:style>
  <w:style w:type="character" w:customStyle="1" w:styleId="apple-converted-space">
    <w:name w:val="apple-converted-space"/>
    <w:basedOn w:val="DefaultParagraphFont"/>
    <w:rsid w:val="00DA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LlEo5MbcaX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outu.be/UAqMDeq5ho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LlEo5MbcaX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ivescience.com/21536-oobleck-recipe.html" TargetMode="External"/><Relationship Id="rId4" Type="http://schemas.microsoft.com/office/2007/relationships/stylesWithEffects" Target="stylesWithEffects.xml"/><Relationship Id="rId9" Type="http://schemas.openxmlformats.org/officeDocument/2006/relationships/hyperlink" Target="mailto:mayss@mason.k12.oh.us" TargetMode="External"/><Relationship Id="rId14" Type="http://schemas.openxmlformats.org/officeDocument/2006/relationships/hyperlink" Target="http://youtu.be/UAqMDeq5ho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CAA1-DE8C-4E7F-B172-BC982AE8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2014-07-22T19:04:00Z</dcterms:created>
  <dcterms:modified xsi:type="dcterms:W3CDTF">2014-07-22T19:04:00Z</dcterms:modified>
</cp:coreProperties>
</file>